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contextualSpacing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2021年校优秀毕业生—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李雪萌</w:t>
      </w:r>
    </w:p>
    <w:p>
      <w:pPr>
        <w:spacing w:after="120" w:line="360" w:lineRule="auto"/>
        <w:contextualSpacing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pStyle w:val="2"/>
        <w:tabs>
          <w:tab w:val="left" w:pos="420"/>
          <w:tab w:val="left" w:pos="1890"/>
          <w:tab w:val="left" w:pos="2100"/>
        </w:tabs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李雪萌，女，2017级环境科学学生，中共党员，曾任院学生会文体部部长，现任班级团支书。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政治立场坚定、宗旨意识强烈，能够自觉发挥预备党员先锋模范带头作用。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本科期间多次获得人民奖学金、先进个人等荣誉称号，积极参加志愿活动，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具有强烈的团队精神和责任意识。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生活中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积极向上、乐观开朗、善于沟通，具有较强的亲和力和感染力。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45720</wp:posOffset>
            </wp:positionV>
            <wp:extent cx="1851025" cy="2467610"/>
            <wp:effectExtent l="0" t="0" r="6350" b="8890"/>
            <wp:wrapTopAndBottom/>
            <wp:docPr id="1" name="图片 1" descr="微信图片_20210412195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12195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年本科的学习生活中，她思想上积极进取，大一入校以来便积极向党组织靠拢，经过组织三年多的培养，能自觉向党章党规看齐，高标准严格要求自己，坚持用习近平新时代中国特色社会主义思想武装头脑、指导实践，现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成为中共党员。在课余时间她主动与老师进行交流，通过解决学习生活方面的不同困惑，收获了极大的鼓舞与动力，并时刻保持昂扬的斗志，肩负学生骨干的责任与使命，坚定不移地向着奋斗目标前进。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1C1C1B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学习方面，她在本科期间的绩点为3.42，每学期均获得人民奖学金，先进个人等荣誉称号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积极参与大学生创新项目，分别是市级立创项目“典型海洋微藻固碳能力综合比较”小组成员，市级立创项目“大陈岛海域主要经济鱼类中重金属赋存特征”项目负责人。在学习和掌握本专业知识和技能之外，不忘注意广泛涉猎其他学科知识，目前已取得</w:t>
      </w:r>
      <w:r>
        <w:rPr>
          <w:rFonts w:hint="eastAsia" w:ascii="仿宋" w:hAnsi="仿宋" w:eastAsia="仿宋" w:cs="仿宋"/>
          <w:color w:val="1C1C1B"/>
          <w:sz w:val="24"/>
          <w:szCs w:val="24"/>
          <w:lang w:eastAsia="zh-CN"/>
        </w:rPr>
        <w:t>第二专业文学学士学位。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工作方面，她对待工作始终尽职尽责、勤勤恳恳，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作为班级团支书，主要负责班级团支部工作，</w:t>
      </w:r>
      <w:r>
        <w:rPr>
          <w:rFonts w:hint="eastAsia" w:ascii="仿宋" w:hAnsi="仿宋" w:eastAsia="仿宋" w:cs="仿宋"/>
          <w:sz w:val="24"/>
          <w:szCs w:val="24"/>
        </w:rPr>
        <w:t>完成院团委及上级党团组织布置的各项工作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按时开展主题团日活动，并协助其他班委完成工作。大二在院学生会文体部担任部长一职，策划组织了多场活动，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具有强烈的团队精神和责任意识。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毕业寄语：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四年大学生活转瞬即逝，在海大的一帧帧画面终将会成为我记忆的一部分。如今又到一个岔路口，我们也即将步入新的人生阶段，未来的路还有很长，让我们更加珍惜今天，做自己幸福的建筑师。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毕业去向：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就业</w:t>
      </w:r>
      <w:bookmarkStart w:id="0" w:name="_GoBack"/>
      <w:bookmarkEnd w:id="0"/>
    </w:p>
    <w:sectPr>
      <w:pgSz w:w="16839" w:h="11906" w:orient="landscape"/>
      <w:pgMar w:top="1803" w:right="1440" w:bottom="1803" w:left="1440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5F3E"/>
    <w:rsid w:val="00AD2DDD"/>
    <w:rsid w:val="093045CE"/>
    <w:rsid w:val="0B5730D9"/>
    <w:rsid w:val="10CD5F3E"/>
    <w:rsid w:val="2E777FC2"/>
    <w:rsid w:val="309800B5"/>
    <w:rsid w:val="52815442"/>
    <w:rsid w:val="601B2228"/>
    <w:rsid w:val="64CD280A"/>
    <w:rsid w:val="6D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2021-04-07T05:54:00Z</dcterms:created>
  <dc:creator>Darius Orb</dc:creator>
  <cp:lastModifiedBy>Darius Orb</cp:lastModifiedBy>
  <dcterms:modified xsi:type="dcterms:W3CDTF">2021-09-08T07:14:20Z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