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4A" w:rsidRDefault="00ED2DAE" w:rsidP="00ED2DAE">
      <w:pPr>
        <w:spacing w:after="120" w:line="360" w:lineRule="auto"/>
        <w:contextualSpacing/>
        <w:jc w:val="center"/>
        <w:rPr>
          <w:rFonts w:ascii="仿宋" w:eastAsia="仿宋" w:hAnsi="仿宋" w:hint="eastAsia"/>
          <w:b/>
          <w:sz w:val="32"/>
          <w:szCs w:val="32"/>
        </w:rPr>
      </w:pPr>
      <w:r w:rsidRPr="00ED2DAE">
        <w:rPr>
          <w:rFonts w:ascii="仿宋" w:eastAsia="仿宋" w:hAnsi="仿宋" w:hint="eastAsia"/>
          <w:b/>
          <w:sz w:val="32"/>
          <w:szCs w:val="32"/>
        </w:rPr>
        <w:t>优秀毕业生先进事迹宣传材料</w:t>
      </w:r>
    </w:p>
    <w:p w:rsidR="00ED2DAE" w:rsidRPr="00ED2DAE" w:rsidRDefault="00ED2DAE" w:rsidP="00ED2DAE">
      <w:pPr>
        <w:spacing w:after="120" w:line="360" w:lineRule="auto"/>
        <w:contextualSpacing/>
        <w:jc w:val="center"/>
        <w:rPr>
          <w:rFonts w:ascii="仿宋" w:eastAsia="仿宋" w:hAnsi="仿宋"/>
          <w:b/>
          <w:sz w:val="32"/>
          <w:szCs w:val="32"/>
        </w:rPr>
      </w:pPr>
    </w:p>
    <w:p w:rsidR="00B36A4A" w:rsidRPr="00ED2DAE" w:rsidRDefault="00ED2DAE" w:rsidP="00ED2DAE">
      <w:pPr>
        <w:spacing w:after="120" w:line="360" w:lineRule="auto"/>
        <w:ind w:firstLineChars="200" w:firstLine="560"/>
        <w:contextualSpacing/>
        <w:jc w:val="left"/>
        <w:rPr>
          <w:rFonts w:ascii="仿宋" w:eastAsia="仿宋" w:hAnsi="仿宋"/>
          <w:sz w:val="28"/>
          <w:szCs w:val="28"/>
        </w:rPr>
      </w:pPr>
      <w:r w:rsidRPr="00ED2DAE">
        <w:rPr>
          <w:rFonts w:ascii="仿宋" w:eastAsia="仿宋" w:hAnsi="仿宋" w:hint="eastAsia"/>
          <w:sz w:val="28"/>
          <w:szCs w:val="28"/>
        </w:rPr>
        <w:t>卫宇星，男，学号</w:t>
      </w:r>
      <w:r w:rsidRPr="00ED2DAE">
        <w:rPr>
          <w:rFonts w:ascii="仿宋" w:eastAsia="仿宋" w:hAnsi="仿宋" w:hint="eastAsia"/>
          <w:sz w:val="28"/>
          <w:szCs w:val="28"/>
        </w:rPr>
        <w:t>1613122</w:t>
      </w:r>
      <w:r w:rsidRPr="00ED2DAE">
        <w:rPr>
          <w:rFonts w:ascii="仿宋" w:eastAsia="仿宋" w:hAnsi="仿宋" w:hint="eastAsia"/>
          <w:sz w:val="28"/>
          <w:szCs w:val="28"/>
        </w:rPr>
        <w:t>，生源地上海，</w:t>
      </w:r>
      <w:r w:rsidRPr="00ED2DAE">
        <w:rPr>
          <w:rFonts w:ascii="仿宋" w:eastAsia="仿宋" w:hAnsi="仿宋" w:hint="eastAsia"/>
          <w:sz w:val="28"/>
          <w:szCs w:val="28"/>
        </w:rPr>
        <w:t>2016</w:t>
      </w:r>
      <w:r w:rsidRPr="00ED2DAE">
        <w:rPr>
          <w:rFonts w:ascii="仿宋" w:eastAsia="仿宋" w:hAnsi="仿宋" w:hint="eastAsia"/>
          <w:sz w:val="28"/>
          <w:szCs w:val="28"/>
        </w:rPr>
        <w:t>级环境科学专业。人生格言：读书必专精不二，方见义理。在校期间多次获得上海海洋大学人民奖学金一等奖，曾多次获校优秀学生荣誉称号。他始终牢记“勤朴忠实”的校训，满腔热情对待生活和学习，以乐观开朗的性格对待美好的大学生活。</w:t>
      </w:r>
    </w:p>
    <w:p w:rsidR="00B36A4A" w:rsidRPr="00ED2DAE" w:rsidRDefault="00ED2DAE" w:rsidP="00ED2DAE">
      <w:pPr>
        <w:spacing w:after="120" w:line="360" w:lineRule="auto"/>
        <w:contextualSpacing/>
        <w:jc w:val="center"/>
        <w:rPr>
          <w:rFonts w:ascii="仿宋" w:eastAsia="仿宋" w:hAnsi="仿宋"/>
          <w:sz w:val="28"/>
          <w:szCs w:val="28"/>
        </w:rPr>
      </w:pPr>
      <w:r w:rsidRPr="00ED2DAE">
        <w:rPr>
          <w:rFonts w:ascii="仿宋" w:eastAsia="仿宋" w:hAnsi="仿宋"/>
          <w:noProof/>
          <w:sz w:val="28"/>
          <w:szCs w:val="28"/>
        </w:rPr>
        <w:drawing>
          <wp:inline distT="0" distB="0" distL="114300" distR="114300">
            <wp:extent cx="5250815" cy="3938270"/>
            <wp:effectExtent l="0" t="0" r="6985" b="8890"/>
            <wp:docPr id="1" name="图片 1" descr="35052720603046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0527206030461612"/>
                    <pic:cNvPicPr>
                      <a:picLocks noChangeAspect="1"/>
                    </pic:cNvPicPr>
                  </pic:nvPicPr>
                  <pic:blipFill>
                    <a:blip r:embed="rId5" cstate="print"/>
                    <a:stretch>
                      <a:fillRect/>
                    </a:stretch>
                  </pic:blipFill>
                  <pic:spPr>
                    <a:xfrm>
                      <a:off x="0" y="0"/>
                      <a:ext cx="5250815" cy="3938270"/>
                    </a:xfrm>
                    <a:prstGeom prst="rect">
                      <a:avLst/>
                    </a:prstGeom>
                  </pic:spPr>
                </pic:pic>
              </a:graphicData>
            </a:graphic>
          </wp:inline>
        </w:drawing>
      </w:r>
    </w:p>
    <w:p w:rsidR="00B36A4A" w:rsidRPr="00ED2DAE" w:rsidRDefault="00ED2DAE" w:rsidP="00ED2DAE">
      <w:pPr>
        <w:spacing w:after="120" w:line="360" w:lineRule="auto"/>
        <w:ind w:firstLineChars="200" w:firstLine="560"/>
        <w:contextualSpacing/>
        <w:jc w:val="left"/>
        <w:rPr>
          <w:rFonts w:ascii="仿宋" w:eastAsia="仿宋" w:hAnsi="仿宋"/>
          <w:sz w:val="28"/>
          <w:szCs w:val="28"/>
        </w:rPr>
      </w:pPr>
      <w:r w:rsidRPr="00ED2DAE">
        <w:rPr>
          <w:rFonts w:ascii="仿宋" w:eastAsia="仿宋" w:hAnsi="仿宋" w:hint="eastAsia"/>
          <w:sz w:val="28"/>
          <w:szCs w:val="28"/>
        </w:rPr>
        <w:t>在过去的四年大学生活重，他认真学习每一门专业课程，所修课程总绩点位于专业前列，曾多次获得上海海洋大学人民奖学金。他在大学期间曾担任上海海洋大学第十二届易班学生工作站技术开发部部长，带领全部门为我校易班活动的开展起到不可或缺的作用；曾担任上海海洋大学男子棒球队二垒手，代表我校参加第十八届大学生棒</w:t>
      </w:r>
      <w:r w:rsidRPr="00ED2DAE">
        <w:rPr>
          <w:rFonts w:ascii="仿宋" w:eastAsia="仿宋" w:hAnsi="仿宋" w:hint="eastAsia"/>
          <w:sz w:val="28"/>
          <w:szCs w:val="28"/>
        </w:rPr>
        <w:lastRenderedPageBreak/>
        <w:t>垒球锦标赛，取得不错的成绩；曾参加大学生创新活动，上海市民对于河道整治观点的社会实践活动，积极参加各类志愿者服务活动，曾担任易班迎新志愿者、《棋协杯》国际象棋群英赛志愿者等，主动参与我校无偿献血活动。</w:t>
      </w:r>
    </w:p>
    <w:p w:rsidR="00ED2DAE" w:rsidRDefault="00ED2DAE" w:rsidP="00ED2DAE">
      <w:pPr>
        <w:spacing w:after="120" w:line="360" w:lineRule="auto"/>
        <w:ind w:firstLineChars="200" w:firstLine="560"/>
        <w:contextualSpacing/>
        <w:jc w:val="left"/>
        <w:rPr>
          <w:rFonts w:ascii="仿宋" w:eastAsia="仿宋" w:hAnsi="仿宋" w:hint="eastAsia"/>
          <w:sz w:val="28"/>
          <w:szCs w:val="28"/>
        </w:rPr>
      </w:pPr>
      <w:r w:rsidRPr="00ED2DAE">
        <w:rPr>
          <w:rFonts w:ascii="仿宋" w:eastAsia="仿宋" w:hAnsi="仿宋" w:hint="eastAsia"/>
          <w:sz w:val="28"/>
          <w:szCs w:val="28"/>
        </w:rPr>
        <w:t>大学最深的感受：</w:t>
      </w:r>
      <w:r w:rsidRPr="00ED2DAE">
        <w:rPr>
          <w:rFonts w:ascii="仿宋" w:eastAsia="仿宋" w:hAnsi="仿宋" w:hint="eastAsia"/>
          <w:sz w:val="28"/>
          <w:szCs w:val="28"/>
        </w:rPr>
        <w:t>大学生活需要自己进行一系列规划，相较于高中阶段，大学生活是自由的，我们可以安排时间学习我们所感兴趣的知识，做我们感兴趣的事，但是不能因此对自己没有了目标，要克服自身的惰性，不辜负这四年的大学时光。</w:t>
      </w:r>
    </w:p>
    <w:p w:rsidR="00B36A4A" w:rsidRPr="00ED2DAE" w:rsidRDefault="00ED2DAE" w:rsidP="00ED2DAE">
      <w:pPr>
        <w:spacing w:after="120" w:line="360" w:lineRule="auto"/>
        <w:ind w:firstLineChars="200" w:firstLine="560"/>
        <w:contextualSpacing/>
        <w:jc w:val="left"/>
        <w:rPr>
          <w:rFonts w:ascii="仿宋" w:eastAsia="仿宋" w:hAnsi="仿宋"/>
          <w:sz w:val="28"/>
          <w:szCs w:val="28"/>
        </w:rPr>
      </w:pPr>
      <w:r w:rsidRPr="00ED2DAE">
        <w:rPr>
          <w:rFonts w:ascii="仿宋" w:eastAsia="仿宋" w:hAnsi="仿宋" w:hint="eastAsia"/>
          <w:sz w:val="28"/>
          <w:szCs w:val="28"/>
        </w:rPr>
        <w:t>临别之际，感谢</w:t>
      </w:r>
      <w:r>
        <w:rPr>
          <w:rFonts w:ascii="仿宋" w:eastAsia="仿宋" w:hAnsi="仿宋" w:hint="eastAsia"/>
          <w:sz w:val="28"/>
          <w:szCs w:val="28"/>
        </w:rPr>
        <w:t>上海</w:t>
      </w:r>
      <w:r w:rsidRPr="00ED2DAE">
        <w:rPr>
          <w:rFonts w:ascii="仿宋" w:eastAsia="仿宋" w:hAnsi="仿宋" w:hint="eastAsia"/>
          <w:sz w:val="28"/>
          <w:szCs w:val="28"/>
        </w:rPr>
        <w:t>海洋大学，感谢所有授课的老师们，在这所充满鸟语花香的校园殿堂，莘莘学子们学习到了无数宝贵的知识、做人的准则、对未来的规划，作为步入社会前的最后一站，大学校园给予了最美好的回忆，也希望学弟学妹们能拥有远大的理想和抱负，为了它们努力奋斗，一切付出都是值得的，希望在未来将会遇见更好的你们。</w:t>
      </w:r>
      <w:bookmarkStart w:id="0" w:name="_GoBack"/>
      <w:bookmarkEnd w:id="0"/>
    </w:p>
    <w:sectPr w:rsidR="00B36A4A" w:rsidRPr="00ED2DAE" w:rsidSect="00B36A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1E3F35BD"/>
    <w:rsid w:val="00014A99"/>
    <w:rsid w:val="000529C0"/>
    <w:rsid w:val="000C7350"/>
    <w:rsid w:val="00172F96"/>
    <w:rsid w:val="001B21FC"/>
    <w:rsid w:val="002227AD"/>
    <w:rsid w:val="002456C9"/>
    <w:rsid w:val="00320F3D"/>
    <w:rsid w:val="00373DCF"/>
    <w:rsid w:val="004D6B1C"/>
    <w:rsid w:val="00506FA9"/>
    <w:rsid w:val="005C29E7"/>
    <w:rsid w:val="00693C4A"/>
    <w:rsid w:val="00797702"/>
    <w:rsid w:val="00884B4C"/>
    <w:rsid w:val="008E07C2"/>
    <w:rsid w:val="00B36A4A"/>
    <w:rsid w:val="00B94A45"/>
    <w:rsid w:val="00BA3C6E"/>
    <w:rsid w:val="00CD2D7B"/>
    <w:rsid w:val="00DA5862"/>
    <w:rsid w:val="00E741B9"/>
    <w:rsid w:val="00ED2DAE"/>
    <w:rsid w:val="00F8302C"/>
    <w:rsid w:val="1E3F35BD"/>
    <w:rsid w:val="4C126887"/>
    <w:rsid w:val="576B3B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A4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36A4A"/>
    <w:rPr>
      <w:sz w:val="18"/>
      <w:szCs w:val="18"/>
    </w:rPr>
  </w:style>
  <w:style w:type="paragraph" w:styleId="a4">
    <w:name w:val="footer"/>
    <w:basedOn w:val="a"/>
    <w:link w:val="Char0"/>
    <w:rsid w:val="00B36A4A"/>
    <w:pPr>
      <w:tabs>
        <w:tab w:val="center" w:pos="4153"/>
        <w:tab w:val="right" w:pos="8306"/>
      </w:tabs>
      <w:snapToGrid w:val="0"/>
      <w:jc w:val="left"/>
    </w:pPr>
    <w:rPr>
      <w:sz w:val="18"/>
      <w:szCs w:val="18"/>
    </w:rPr>
  </w:style>
  <w:style w:type="paragraph" w:styleId="a5">
    <w:name w:val="header"/>
    <w:basedOn w:val="a"/>
    <w:link w:val="Char1"/>
    <w:rsid w:val="00B36A4A"/>
    <w:pPr>
      <w:pBdr>
        <w:bottom w:val="single" w:sz="6" w:space="1" w:color="auto"/>
      </w:pBdr>
      <w:tabs>
        <w:tab w:val="center" w:pos="4153"/>
        <w:tab w:val="right" w:pos="8306"/>
      </w:tabs>
      <w:snapToGrid w:val="0"/>
      <w:jc w:val="center"/>
    </w:pPr>
    <w:rPr>
      <w:sz w:val="18"/>
      <w:szCs w:val="18"/>
    </w:rPr>
  </w:style>
  <w:style w:type="character" w:styleId="a6">
    <w:name w:val="FollowedHyperlink"/>
    <w:basedOn w:val="a0"/>
    <w:qFormat/>
    <w:rsid w:val="00B36A4A"/>
    <w:rPr>
      <w:color w:val="800080"/>
      <w:u w:val="none"/>
    </w:rPr>
  </w:style>
  <w:style w:type="character" w:styleId="a7">
    <w:name w:val="Hyperlink"/>
    <w:basedOn w:val="a0"/>
    <w:rsid w:val="00B36A4A"/>
    <w:rPr>
      <w:color w:val="0000FF"/>
      <w:u w:val="none"/>
    </w:rPr>
  </w:style>
  <w:style w:type="character" w:customStyle="1" w:styleId="Char">
    <w:name w:val="批注框文本 Char"/>
    <w:basedOn w:val="a0"/>
    <w:link w:val="a3"/>
    <w:rsid w:val="00B36A4A"/>
    <w:rPr>
      <w:rFonts w:asciiTheme="minorHAnsi" w:eastAsiaTheme="minorEastAsia" w:hAnsiTheme="minorHAnsi" w:cstheme="minorBidi"/>
      <w:kern w:val="2"/>
      <w:sz w:val="18"/>
      <w:szCs w:val="18"/>
    </w:rPr>
  </w:style>
  <w:style w:type="character" w:customStyle="1" w:styleId="Char1">
    <w:name w:val="页眉 Char"/>
    <w:basedOn w:val="a0"/>
    <w:link w:val="a5"/>
    <w:rsid w:val="00B36A4A"/>
    <w:rPr>
      <w:rFonts w:asciiTheme="minorHAnsi" w:eastAsiaTheme="minorEastAsia" w:hAnsiTheme="minorHAnsi" w:cstheme="minorBidi"/>
      <w:kern w:val="2"/>
      <w:sz w:val="18"/>
      <w:szCs w:val="18"/>
    </w:rPr>
  </w:style>
  <w:style w:type="character" w:customStyle="1" w:styleId="Char0">
    <w:name w:val="页脚 Char"/>
    <w:basedOn w:val="a0"/>
    <w:link w:val="a4"/>
    <w:qFormat/>
    <w:rsid w:val="00B36A4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2017-05-01T14:04:00Z</dcterms:created>
  <dcterms:modified xsi:type="dcterms:W3CDTF">2021-01-27T05:28:00Z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