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FAA" w:rsidRPr="000C0FAA" w:rsidRDefault="000C0FAA" w:rsidP="000C0FAA">
      <w:pPr>
        <w:pStyle w:val="a4"/>
        <w:spacing w:line="360" w:lineRule="auto"/>
        <w:ind w:firstLine="437"/>
        <w:rPr>
          <w:rFonts w:asciiTheme="minorEastAsia" w:eastAsiaTheme="minorEastAsia" w:hAnsiTheme="minorEastAsia" w:hint="eastAsia"/>
        </w:rPr>
      </w:pPr>
      <w:r w:rsidRPr="000C0FAA">
        <w:rPr>
          <w:rFonts w:asciiTheme="minorEastAsia" w:eastAsiaTheme="minorEastAsia" w:hAnsiTheme="minorEastAsia" w:hint="eastAsia"/>
        </w:rPr>
        <w:t>李十盛，</w:t>
      </w:r>
      <w:r>
        <w:rPr>
          <w:rFonts w:asciiTheme="minorEastAsia" w:eastAsiaTheme="minorEastAsia" w:hAnsiTheme="minorEastAsia" w:hint="eastAsia"/>
        </w:rPr>
        <w:t>中共党员，</w:t>
      </w:r>
      <w:r w:rsidRPr="0005292A">
        <w:rPr>
          <w:rFonts w:hint="eastAsia"/>
        </w:rPr>
        <w:t>上海市优秀毕业生，</w:t>
      </w:r>
      <w:r w:rsidRPr="0005292A">
        <w:t>上海海洋大学海洋生态与环境学院</w:t>
      </w:r>
      <w:r w:rsidRPr="0005292A">
        <w:rPr>
          <w:rFonts w:hint="eastAsia"/>
        </w:rPr>
        <w:t>2015级环境工程专业学生</w:t>
      </w:r>
      <w:r>
        <w:rPr>
          <w:rFonts w:asciiTheme="minorEastAsia" w:eastAsiaTheme="minorEastAsia" w:hAnsiTheme="minorEastAsia" w:hint="eastAsia"/>
        </w:rPr>
        <w:t>，</w:t>
      </w:r>
      <w:r w:rsidRPr="000C0FAA">
        <w:rPr>
          <w:rFonts w:asciiTheme="minorEastAsia" w:eastAsiaTheme="minorEastAsia" w:hAnsiTheme="minorEastAsia" w:hint="eastAsia"/>
        </w:rPr>
        <w:t>2019年秋季将在上海海洋大学攻读硕士学位，环境科学与工程专业。本科期间负责了一项大学生创新项目“膜技术在危险废液中的减量化应用研究”并成功结题。参与发表论文“膜浓缩农药废水的工程应用”在上海海洋大学学报。参与大学生创业项目“面向娱乐互动的</w:t>
      </w:r>
      <w:proofErr w:type="spellStart"/>
      <w:r w:rsidRPr="000C0FAA">
        <w:rPr>
          <w:rFonts w:asciiTheme="minorEastAsia" w:eastAsiaTheme="minorEastAsia" w:hAnsiTheme="minorEastAsia" w:hint="eastAsia"/>
        </w:rPr>
        <w:t>vr</w:t>
      </w:r>
      <w:proofErr w:type="spellEnd"/>
      <w:r w:rsidRPr="000C0FAA">
        <w:rPr>
          <w:rFonts w:asciiTheme="minorEastAsia" w:eastAsiaTheme="minorEastAsia" w:hAnsiTheme="minorEastAsia" w:hint="eastAsia"/>
        </w:rPr>
        <w:t>海洋馆”，获第三届上海市汇创青春一等奖。此外还参加了本科生进实验室等学校组织的各项实验实践活动。担任班级团支书，担任过校艺术团武术团团长。</w:t>
      </w:r>
    </w:p>
    <w:p w:rsidR="0005292A" w:rsidRPr="00AB088D" w:rsidRDefault="000C0FAA" w:rsidP="0005292A">
      <w:pPr>
        <w:pStyle w:val="a4"/>
        <w:spacing w:line="360" w:lineRule="auto"/>
        <w:jc w:val="center"/>
        <w:rPr>
          <w:rFonts w:asciiTheme="minorEastAsia" w:eastAsiaTheme="minorEastAsia" w:hAnsiTheme="minorEastAsia"/>
        </w:rPr>
      </w:pPr>
      <w:r>
        <w:rPr>
          <w:noProof/>
        </w:rPr>
        <w:drawing>
          <wp:inline distT="0" distB="0" distL="0" distR="0">
            <wp:extent cx="2657475" cy="3476625"/>
            <wp:effectExtent l="19050" t="0" r="9525" b="0"/>
            <wp:docPr id="12" name="图片 12" descr="http://yfs01.fs.yiban.cn/web/11201811/upload/15616545348517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yfs01.fs.yiban.cn/web/11201811/upload/1561654534851707.png"/>
                    <pic:cNvPicPr>
                      <a:picLocks noChangeAspect="1" noChangeArrowheads="1"/>
                    </pic:cNvPicPr>
                  </pic:nvPicPr>
                  <pic:blipFill>
                    <a:blip r:embed="rId6" cstate="print"/>
                    <a:srcRect/>
                    <a:stretch>
                      <a:fillRect/>
                    </a:stretch>
                  </pic:blipFill>
                  <pic:spPr bwMode="auto">
                    <a:xfrm>
                      <a:off x="0" y="0"/>
                      <a:ext cx="2657475" cy="3476625"/>
                    </a:xfrm>
                    <a:prstGeom prst="rect">
                      <a:avLst/>
                    </a:prstGeom>
                    <a:noFill/>
                    <a:ln w="9525">
                      <a:noFill/>
                      <a:miter lim="800000"/>
                      <a:headEnd/>
                      <a:tailEnd/>
                    </a:ln>
                  </pic:spPr>
                </pic:pic>
              </a:graphicData>
            </a:graphic>
          </wp:inline>
        </w:drawing>
      </w:r>
    </w:p>
    <w:p w:rsidR="000C0FAA" w:rsidRPr="000C0FAA" w:rsidRDefault="000C0FAA" w:rsidP="000C0FAA">
      <w:pPr>
        <w:pStyle w:val="a4"/>
        <w:spacing w:before="0" w:beforeAutospacing="0" w:after="0" w:afterAutospacing="0" w:line="360" w:lineRule="auto"/>
        <w:ind w:firstLine="576"/>
        <w:rPr>
          <w:rFonts w:asciiTheme="minorEastAsia" w:eastAsiaTheme="minorEastAsia" w:hAnsiTheme="minorEastAsia"/>
          <w:sz w:val="22"/>
        </w:rPr>
      </w:pPr>
      <w:r w:rsidRPr="000C0FAA">
        <w:rPr>
          <w:rFonts w:asciiTheme="minorEastAsia" w:eastAsiaTheme="minorEastAsia" w:hAnsiTheme="minorEastAsia"/>
          <w:color w:val="000000"/>
          <w:szCs w:val="28"/>
        </w:rPr>
        <w:t>努力抬升标尺线，把好学习关</w:t>
      </w:r>
      <w:r w:rsidR="003D55C5">
        <w:rPr>
          <w:rFonts w:asciiTheme="minorEastAsia" w:eastAsiaTheme="minorEastAsia" w:hAnsiTheme="minorEastAsia" w:hint="eastAsia"/>
          <w:color w:val="000000"/>
          <w:szCs w:val="28"/>
        </w:rPr>
        <w:t>。</w:t>
      </w:r>
      <w:r w:rsidRPr="000C0FAA">
        <w:rPr>
          <w:rFonts w:asciiTheme="minorEastAsia" w:eastAsiaTheme="minorEastAsia" w:hAnsiTheme="minorEastAsia"/>
          <w:color w:val="000000"/>
          <w:szCs w:val="28"/>
        </w:rPr>
        <w:t>作为一名学生，他从未忘记自己的本业——学习。在课堂上，始终坐在第一排，并积极与老师配合，回答老师课堂上所提出的问题，并按时保质完成各类实验任务与课后作业。作为一名团支书，他不仅组织同学们积极参加学校的活动还帮助同学们有效地解决学习中的困难。在学习中，他一直严格要求自己，刻苦学习，积极进取，始终将提高自身的文化水平放在首要位置。</w:t>
      </w:r>
    </w:p>
    <w:p w:rsidR="000C0FAA" w:rsidRPr="000C0FAA" w:rsidRDefault="000C0FAA" w:rsidP="000C0FAA">
      <w:pPr>
        <w:pStyle w:val="a4"/>
        <w:spacing w:before="0" w:beforeAutospacing="0" w:after="0" w:afterAutospacing="0" w:line="360" w:lineRule="auto"/>
        <w:ind w:firstLine="576"/>
        <w:rPr>
          <w:rFonts w:asciiTheme="minorEastAsia" w:eastAsiaTheme="minorEastAsia" w:hAnsiTheme="minorEastAsia"/>
          <w:sz w:val="22"/>
        </w:rPr>
      </w:pPr>
      <w:r w:rsidRPr="000C0FAA">
        <w:rPr>
          <w:rFonts w:asciiTheme="minorEastAsia" w:eastAsiaTheme="minorEastAsia" w:hAnsiTheme="minorEastAsia"/>
          <w:color w:val="000000"/>
          <w:szCs w:val="28"/>
        </w:rPr>
        <w:t>他也积极参加科创赛事，参加的大创</w:t>
      </w:r>
      <w:r w:rsidRPr="000C0FAA">
        <w:rPr>
          <w:rFonts w:asciiTheme="minorEastAsia" w:eastAsiaTheme="minorEastAsia" w:hAnsiTheme="minorEastAsia" w:hint="eastAsia"/>
          <w:color w:val="000000"/>
          <w:szCs w:val="28"/>
        </w:rPr>
        <w:t>项目</w:t>
      </w:r>
      <w:r w:rsidRPr="000C0FAA">
        <w:rPr>
          <w:rFonts w:asciiTheme="minorEastAsia" w:eastAsiaTheme="minorEastAsia" w:hAnsiTheme="minorEastAsia"/>
          <w:color w:val="000000"/>
          <w:szCs w:val="28"/>
        </w:rPr>
        <w:t>获得上海市汇创青春一等奖，自己也负责了一项国家级大创，他努力的学习专业之外的科技知识，在自己的团队中起到中流砥柱的作用，获得了团队的高度认可。他还积极的向同学传达科技创</w:t>
      </w:r>
      <w:r w:rsidRPr="000C0FAA">
        <w:rPr>
          <w:rFonts w:asciiTheme="minorEastAsia" w:eastAsiaTheme="minorEastAsia" w:hAnsiTheme="minorEastAsia"/>
          <w:color w:val="000000"/>
          <w:szCs w:val="28"/>
        </w:rPr>
        <w:lastRenderedPageBreak/>
        <w:t>新精神，并多次介绍创新项目，鼓励同学也参与到项目中来，深刻的让同学们感到科技创新其实离自己并不遥远。</w:t>
      </w:r>
    </w:p>
    <w:p w:rsidR="000C0FAA" w:rsidRPr="000C0FAA" w:rsidRDefault="000C0FAA" w:rsidP="000C0FAA">
      <w:pPr>
        <w:pStyle w:val="a4"/>
        <w:spacing w:before="0" w:beforeAutospacing="0" w:after="0" w:afterAutospacing="0" w:line="360" w:lineRule="auto"/>
        <w:ind w:firstLine="576"/>
        <w:rPr>
          <w:rFonts w:asciiTheme="minorEastAsia" w:eastAsiaTheme="minorEastAsia" w:hAnsiTheme="minorEastAsia"/>
          <w:sz w:val="22"/>
        </w:rPr>
      </w:pPr>
      <w:r w:rsidRPr="000C0FAA">
        <w:rPr>
          <w:rFonts w:asciiTheme="minorEastAsia" w:eastAsiaTheme="minorEastAsia" w:hAnsiTheme="minorEastAsia" w:hint="eastAsia"/>
          <w:color w:val="000000"/>
          <w:szCs w:val="28"/>
        </w:rPr>
        <w:t>在课余时间，</w:t>
      </w:r>
      <w:r w:rsidRPr="000C0FAA">
        <w:rPr>
          <w:rFonts w:asciiTheme="minorEastAsia" w:eastAsiaTheme="minorEastAsia" w:hAnsiTheme="minorEastAsia"/>
          <w:color w:val="000000"/>
          <w:szCs w:val="28"/>
        </w:rPr>
        <w:t>李十盛还</w:t>
      </w:r>
      <w:r w:rsidRPr="000C0FAA">
        <w:rPr>
          <w:rFonts w:asciiTheme="minorEastAsia" w:eastAsiaTheme="minorEastAsia" w:hAnsiTheme="minorEastAsia" w:hint="eastAsia"/>
          <w:color w:val="000000"/>
          <w:szCs w:val="28"/>
        </w:rPr>
        <w:t>积极活跃在学生组织中，在艺术团、班级和学院都能看到他的身影，积极带动周围的同学。</w:t>
      </w:r>
    </w:p>
    <w:p w:rsidR="00AB088D" w:rsidRPr="000C0FAA" w:rsidRDefault="00AB088D" w:rsidP="000C0FAA">
      <w:pPr>
        <w:pStyle w:val="a4"/>
        <w:spacing w:line="360" w:lineRule="auto"/>
        <w:ind w:firstLine="435"/>
        <w:rPr>
          <w:rFonts w:asciiTheme="minorEastAsia" w:eastAsiaTheme="minorEastAsia" w:hAnsiTheme="minorEastAsia"/>
          <w:sz w:val="22"/>
        </w:rPr>
      </w:pPr>
    </w:p>
    <w:sectPr w:rsidR="00AB088D" w:rsidRPr="000C0FAA" w:rsidSect="005B40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327" w:rsidRDefault="00017327" w:rsidP="0005292A">
      <w:r>
        <w:separator/>
      </w:r>
    </w:p>
  </w:endnote>
  <w:endnote w:type="continuationSeparator" w:id="0">
    <w:p w:rsidR="00017327" w:rsidRDefault="00017327" w:rsidP="000529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327" w:rsidRDefault="00017327" w:rsidP="0005292A">
      <w:r>
        <w:separator/>
      </w:r>
    </w:p>
  </w:footnote>
  <w:footnote w:type="continuationSeparator" w:id="0">
    <w:p w:rsidR="00017327" w:rsidRDefault="00017327" w:rsidP="000529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088D"/>
    <w:rsid w:val="00017327"/>
    <w:rsid w:val="0005292A"/>
    <w:rsid w:val="000C0FAA"/>
    <w:rsid w:val="001326FE"/>
    <w:rsid w:val="003D55C5"/>
    <w:rsid w:val="005B408E"/>
    <w:rsid w:val="007D3217"/>
    <w:rsid w:val="00AB088D"/>
    <w:rsid w:val="00D160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08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B088D"/>
    <w:rPr>
      <w:sz w:val="18"/>
      <w:szCs w:val="18"/>
    </w:rPr>
  </w:style>
  <w:style w:type="character" w:customStyle="1" w:styleId="Char">
    <w:name w:val="批注框文本 Char"/>
    <w:basedOn w:val="a0"/>
    <w:link w:val="a3"/>
    <w:uiPriority w:val="99"/>
    <w:semiHidden/>
    <w:rsid w:val="00AB088D"/>
    <w:rPr>
      <w:sz w:val="18"/>
      <w:szCs w:val="18"/>
    </w:rPr>
  </w:style>
  <w:style w:type="paragraph" w:styleId="a4">
    <w:name w:val="Normal (Web)"/>
    <w:basedOn w:val="a"/>
    <w:uiPriority w:val="99"/>
    <w:unhideWhenUsed/>
    <w:rsid w:val="00AB088D"/>
    <w:pPr>
      <w:widowControl/>
      <w:spacing w:before="100" w:beforeAutospacing="1" w:after="100" w:afterAutospacing="1"/>
      <w:jc w:val="left"/>
    </w:pPr>
    <w:rPr>
      <w:rFonts w:ascii="宋体" w:hAnsi="宋体" w:cs="宋体"/>
      <w:kern w:val="0"/>
      <w:sz w:val="24"/>
      <w:szCs w:val="24"/>
    </w:rPr>
  </w:style>
  <w:style w:type="character" w:styleId="a5">
    <w:name w:val="Strong"/>
    <w:basedOn w:val="a0"/>
    <w:uiPriority w:val="22"/>
    <w:qFormat/>
    <w:rsid w:val="00AB088D"/>
    <w:rPr>
      <w:b/>
      <w:bCs/>
    </w:rPr>
  </w:style>
  <w:style w:type="paragraph" w:styleId="a6">
    <w:name w:val="header"/>
    <w:basedOn w:val="a"/>
    <w:link w:val="Char0"/>
    <w:uiPriority w:val="99"/>
    <w:semiHidden/>
    <w:unhideWhenUsed/>
    <w:rsid w:val="000529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05292A"/>
    <w:rPr>
      <w:sz w:val="18"/>
      <w:szCs w:val="18"/>
    </w:rPr>
  </w:style>
  <w:style w:type="paragraph" w:styleId="a7">
    <w:name w:val="footer"/>
    <w:basedOn w:val="a"/>
    <w:link w:val="Char1"/>
    <w:uiPriority w:val="99"/>
    <w:semiHidden/>
    <w:unhideWhenUsed/>
    <w:rsid w:val="0005292A"/>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05292A"/>
    <w:rPr>
      <w:sz w:val="18"/>
      <w:szCs w:val="18"/>
    </w:rPr>
  </w:style>
</w:styles>
</file>

<file path=word/webSettings.xml><?xml version="1.0" encoding="utf-8"?>
<w:webSettings xmlns:r="http://schemas.openxmlformats.org/officeDocument/2006/relationships" xmlns:w="http://schemas.openxmlformats.org/wordprocessingml/2006/main">
  <w:divs>
    <w:div w:id="55513286">
      <w:bodyDiv w:val="1"/>
      <w:marLeft w:val="0"/>
      <w:marRight w:val="0"/>
      <w:marTop w:val="0"/>
      <w:marBottom w:val="0"/>
      <w:divBdr>
        <w:top w:val="none" w:sz="0" w:space="0" w:color="auto"/>
        <w:left w:val="none" w:sz="0" w:space="0" w:color="auto"/>
        <w:bottom w:val="none" w:sz="0" w:space="0" w:color="auto"/>
        <w:right w:val="none" w:sz="0" w:space="0" w:color="auto"/>
      </w:divBdr>
    </w:div>
    <w:div w:id="1364549396">
      <w:bodyDiv w:val="1"/>
      <w:marLeft w:val="0"/>
      <w:marRight w:val="0"/>
      <w:marTop w:val="0"/>
      <w:marBottom w:val="0"/>
      <w:divBdr>
        <w:top w:val="none" w:sz="0" w:space="0" w:color="auto"/>
        <w:left w:val="none" w:sz="0" w:space="0" w:color="auto"/>
        <w:bottom w:val="none" w:sz="0" w:space="0" w:color="auto"/>
        <w:right w:val="none" w:sz="0" w:space="0" w:color="auto"/>
      </w:divBdr>
    </w:div>
    <w:div w:id="1442140926">
      <w:bodyDiv w:val="1"/>
      <w:marLeft w:val="0"/>
      <w:marRight w:val="0"/>
      <w:marTop w:val="0"/>
      <w:marBottom w:val="0"/>
      <w:divBdr>
        <w:top w:val="none" w:sz="0" w:space="0" w:color="auto"/>
        <w:left w:val="none" w:sz="0" w:space="0" w:color="auto"/>
        <w:bottom w:val="none" w:sz="0" w:space="0" w:color="auto"/>
        <w:right w:val="none" w:sz="0" w:space="0" w:color="auto"/>
      </w:divBdr>
    </w:div>
    <w:div w:id="1501310100">
      <w:bodyDiv w:val="1"/>
      <w:marLeft w:val="0"/>
      <w:marRight w:val="0"/>
      <w:marTop w:val="0"/>
      <w:marBottom w:val="0"/>
      <w:divBdr>
        <w:top w:val="none" w:sz="0" w:space="0" w:color="auto"/>
        <w:left w:val="none" w:sz="0" w:space="0" w:color="auto"/>
        <w:bottom w:val="none" w:sz="0" w:space="0" w:color="auto"/>
        <w:right w:val="none" w:sz="0" w:space="0" w:color="auto"/>
      </w:divBdr>
    </w:div>
    <w:div w:id="172598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93</Words>
  <Characters>532</Characters>
  <Application>Microsoft Office Word</Application>
  <DocSecurity>0</DocSecurity>
  <Lines>4</Lines>
  <Paragraphs>1</Paragraphs>
  <ScaleCrop>false</ScaleCrop>
  <Company>微软中国</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2019-08-28T05:10:00Z</dcterms:created>
  <dcterms:modified xsi:type="dcterms:W3CDTF">2019-08-28T05:10:00Z</dcterms:modified>
</cp:coreProperties>
</file>